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ind w:left="0" w:leftChars="0" w:firstLine="0" w:firstLineChars="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附件1：</w:t>
      </w:r>
    </w:p>
    <w:p>
      <w:pPr>
        <w:pStyle w:val="4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资格条件及个性化条件一览表</w:t>
      </w:r>
      <w:bookmarkEnd w:id="0"/>
    </w:p>
    <w:tbl>
      <w:tblPr>
        <w:tblStyle w:val="6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68" w:type="dxa"/>
            <w:noWrap w:val="0"/>
            <w:vAlign w:val="top"/>
          </w:tcPr>
          <w:p>
            <w:pPr>
              <w:spacing w:line="360" w:lineRule="auto"/>
              <w:ind w:firstLine="241" w:firstLineChars="1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80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个性化条件及要求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4" w:hRule="exac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临澧</w:t>
            </w:r>
            <w:r>
              <w:rPr>
                <w:rFonts w:hint="eastAsia" w:ascii="宋体" w:hAnsi="宋体" w:cs="宋体"/>
                <w:sz w:val="24"/>
                <w:szCs w:val="24"/>
              </w:rPr>
              <w:t>农商银行</w:t>
            </w:r>
          </w:p>
        </w:tc>
        <w:tc>
          <w:tcPr>
            <w:tcW w:w="8029" w:type="dxa"/>
            <w:noWrap w:val="0"/>
            <w:vAlign w:val="center"/>
          </w:tcPr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公招员工1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人。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（1）综合柜员岗1：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人，男性，不限专业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限应届毕业生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（2）综合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柜员岗2：4人，女性，不限专业，限应届毕业生。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（3）综合柜员岗3：2人，男女不限，计算机、软件工程、数理统计、电子信息、通信工程、人工智能、电气工程等相关专业，详见金融科技类专业参考目录，限应届毕业生。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）综合柜员岗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人，</w:t>
            </w:r>
            <w:r>
              <w:rPr>
                <w:rFonts w:hint="eastAsia" w:ascii="宋体" w:hAnsi="宋体" w:cs="宋体"/>
                <w:sz w:val="24"/>
                <w:szCs w:val="24"/>
              </w:rPr>
              <w:t>男</w:t>
            </w:r>
            <w:r>
              <w:rPr>
                <w:rFonts w:hint="eastAsia" w:ascii="宋体" w:hAnsi="宋体" w:eastAsia="宋体" w:cs="宋体"/>
                <w:sz w:val="24"/>
              </w:rPr>
              <w:t>性，不限专业。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）综合柜员岗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</w:t>
            </w:r>
            <w:r>
              <w:rPr>
                <w:rFonts w:hint="eastAsia" w:ascii="宋体" w:hAnsi="宋体" w:eastAsia="宋体" w:cs="宋体"/>
                <w:sz w:val="24"/>
              </w:rPr>
              <w:t>女</w:t>
            </w:r>
            <w:r>
              <w:rPr>
                <w:rFonts w:hint="eastAsia" w:ascii="宋体" w:hAnsi="宋体" w:cs="宋体"/>
                <w:sz w:val="24"/>
                <w:szCs w:val="24"/>
              </w:rPr>
              <w:t>性，不限专业。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）综合柜员岗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人，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男女不限，计算机、软件工程、数理统计、电子信息、通信工程、人工智能、电气工程等相关专业，详见金融科技类专业参考目录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最低服务年限不少于4年。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8"/>
        <w:ind w:left="0" w:leftChars="0" w:firstLine="0" w:firstLineChars="0"/>
      </w:pPr>
    </w:p>
    <w:p>
      <w:pPr>
        <w:pStyle w:val="8"/>
      </w:pPr>
    </w:p>
    <w:p>
      <w:pPr>
        <w:pStyle w:val="2"/>
        <w:ind w:left="0" w:leftChars="0" w:firstLine="0" w:firstLineChars="0"/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jhmOTE4ZDJlMzFhZGNlYjVmNGYzOGJiMjA5ZTAifQ=="/>
  </w:docVars>
  <w:rsids>
    <w:rsidRoot w:val="00000000"/>
    <w:rsid w:val="1DB14DB1"/>
    <w:rsid w:val="4C15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758"/>
    </w:pPr>
    <w:rPr>
      <w:rFonts w:ascii="Arial Unicode MS" w:hAnsi="Arial Unicode MS"/>
      <w:sz w:val="19"/>
      <w:szCs w:val="19"/>
    </w:r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kern w:val="0"/>
      <w:szCs w:val="20"/>
    </w:rPr>
  </w:style>
  <w:style w:type="paragraph" w:styleId="5">
    <w:name w:val="Normal (Web)"/>
    <w:basedOn w:val="1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32" w:lineRule="auto"/>
      <w:ind w:left="0" w:right="0" w:firstLine="0"/>
      <w:jc w:val="left"/>
    </w:pPr>
    <w:rPr>
      <w:color w:val="333333"/>
      <w:kern w:val="0"/>
      <w:sz w:val="24"/>
      <w:lang w:val="en-US" w:eastAsia="zh-CN" w:bidi="ar"/>
    </w:rPr>
  </w:style>
  <w:style w:type="paragraph" w:customStyle="1" w:styleId="8">
    <w:name w:val="正文首行缩进1"/>
    <w:basedOn w:val="2"/>
    <w:autoRedefine/>
    <w:qFormat/>
    <w:uiPriority w:val="99"/>
    <w:pPr>
      <w:spacing w:line="540" w:lineRule="exact"/>
      <w:ind w:firstLine="420" w:firstLineChars="100"/>
    </w:pPr>
    <w:rPr>
      <w:rFonts w:ascii="宋体" w:hAnsi="宋体" w:eastAsia="仿宋_GB2312" w:cs="宋体"/>
      <w:kern w:val="0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2023-12-27T08:00:00Z</dcterms:created>
  <dc:creator>Administrator</dc:creator>
  <cp:lastModifiedBy>星辰博学李宛一</cp:lastModifiedBy>
  <dcterms:modified xsi:type="dcterms:W3CDTF">2023-12-28T09:58:56Z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6D0E63B7183741D8973801FDEF2811A7_12</vt:lpwstr>
  </property>
</Properties>
</file>