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 w:ascii="仿宋" w:hAnsi="仿宋" w:eastAsia="仿宋"/>
          <w:sz w:val="24"/>
        </w:rPr>
        <w:t xml:space="preserve"> 填表</w:t>
      </w:r>
      <w:r>
        <w:rPr>
          <w:rFonts w:hint="eastAsia" w:ascii="仿宋" w:hAnsi="仿宋" w:eastAsia="仿宋"/>
          <w:sz w:val="24"/>
          <w:lang w:val="en-US" w:eastAsia="zh-CN"/>
        </w:rPr>
        <w:t>日期</w:t>
      </w:r>
      <w:r>
        <w:rPr>
          <w:rFonts w:hint="eastAsia" w:ascii="仿宋" w:hAnsi="仿宋" w:eastAsia="仿宋"/>
          <w:sz w:val="24"/>
        </w:rPr>
        <w:t>：      年   月   日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11"/>
        <w:gridCol w:w="223"/>
        <w:gridCol w:w="709"/>
        <w:gridCol w:w="508"/>
        <w:gridCol w:w="484"/>
        <w:gridCol w:w="709"/>
        <w:gridCol w:w="283"/>
        <w:gridCol w:w="426"/>
        <w:gridCol w:w="708"/>
        <w:gridCol w:w="939"/>
        <w:gridCol w:w="59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238" w:type="dxa"/>
            <w:gridSpan w:val="3"/>
            <w:vAlign w:val="center"/>
          </w:tcPr>
          <w:p/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称谓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户籍所在村（居）委会审查意见</w:t>
            </w:r>
          </w:p>
        </w:tc>
        <w:tc>
          <w:tcPr>
            <w:tcW w:w="6923" w:type="dxa"/>
            <w:gridSpan w:val="10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   单位盖章：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户籍所在乡（镇）、街道办事处审查意见</w:t>
            </w:r>
          </w:p>
        </w:tc>
        <w:tc>
          <w:tcPr>
            <w:tcW w:w="6923" w:type="dxa"/>
            <w:gridSpan w:val="10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   单位盖章：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户籍所在公安机关审查意见</w:t>
            </w:r>
          </w:p>
        </w:tc>
        <w:tc>
          <w:tcPr>
            <w:tcW w:w="6923" w:type="dxa"/>
            <w:gridSpan w:val="10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   单位盖章：         年   月   日</w:t>
            </w:r>
          </w:p>
        </w:tc>
      </w:tr>
    </w:tbl>
    <w:p>
      <w:pPr>
        <w:spacing w:line="240" w:lineRule="exact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政审</w:t>
      </w:r>
      <w:bookmarkStart w:id="0" w:name="_GoBack"/>
      <w:bookmarkEnd w:id="0"/>
      <w:r>
        <w:rPr>
          <w:rFonts w:hint="eastAsia" w:ascii="仿宋" w:hAnsi="仿宋" w:eastAsia="仿宋"/>
          <w:sz w:val="18"/>
          <w:szCs w:val="18"/>
          <w:lang w:val="en-US" w:eastAsia="zh-CN"/>
        </w:rPr>
        <w:t>包括但不限于以下事项：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1.是否坚持党的基本路线和在重大问题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上</w:t>
      </w:r>
      <w:r>
        <w:rPr>
          <w:rFonts w:hint="eastAsia" w:ascii="仿宋" w:hAnsi="仿宋" w:eastAsia="仿宋"/>
          <w:sz w:val="18"/>
          <w:szCs w:val="18"/>
        </w:rPr>
        <w:t>与党中央保持一致；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2.是否有曾经被刑事处罚、劳动教养、收容教育、行政拘留的情形；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3.是否有因涉嫌违纪、违法正在被调查处理，或者正在被侦查、起诉或审判的情形；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4.是否纹有黑恶犯罪团伙标志，有损国家形象，有损社会公德的情形；</w:t>
      </w:r>
    </w:p>
    <w:p>
      <w:pPr>
        <w:spacing w:line="240" w:lineRule="exact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</w:rPr>
        <w:t>5.是否是吸毒人员或有吸毒史人员；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 xml:space="preserve"> 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6.直系血亲中是否有因故意犯罪被判死刑或者正在服刑的情形；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7.是否有近亲属在境内外从事颠覆我国政权活动的情形；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8.是否有本人或近亲属参与法轮功等邪教组织的情形；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9.是否有因违规、违法曾经被原用人单位开除、辞退、除名的情形；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10.是否有其他不宜聘用的情形。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7909"/>
    <w:rsid w:val="3AA457DF"/>
    <w:rsid w:val="42331365"/>
    <w:rsid w:val="76047909"/>
    <w:rsid w:val="7FA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723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2024-04-24T00:43:00Z</dcterms:created>
  <dc:creator>王的诱惑</dc:creator>
  <cp:lastModifiedBy>王的诱惑</cp:lastModifiedBy>
  <dcterms:modified xsi:type="dcterms:W3CDTF">2024-04-24T01:06:39Z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